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41" w:rsidRPr="0006731E" w:rsidRDefault="00907841" w:rsidP="0006731E">
      <w:pPr>
        <w:widowControl/>
        <w:snapToGrid w:val="0"/>
        <w:spacing w:line="400" w:lineRule="exact"/>
        <w:jc w:val="left"/>
        <w:rPr>
          <w:rFonts w:ascii="方正黑体_GBK" w:eastAsia="方正黑体_GBK" w:hAnsi="宋体" w:cs="宋体"/>
          <w:bCs/>
          <w:color w:val="000000"/>
          <w:kern w:val="0"/>
          <w:sz w:val="28"/>
          <w:szCs w:val="32"/>
        </w:rPr>
      </w:pPr>
      <w:r w:rsidRPr="0006731E">
        <w:rPr>
          <w:rFonts w:ascii="方正黑体_GBK" w:eastAsia="方正黑体_GBK" w:hAnsi="宋体" w:cs="宋体" w:hint="eastAsia"/>
          <w:bCs/>
          <w:color w:val="000000"/>
          <w:kern w:val="0"/>
          <w:sz w:val="28"/>
          <w:szCs w:val="32"/>
        </w:rPr>
        <w:t>附件2</w:t>
      </w:r>
    </w:p>
    <w:p w:rsidR="00907841" w:rsidRPr="00907841" w:rsidRDefault="00907841" w:rsidP="00EF2189">
      <w:pPr>
        <w:widowControl/>
        <w:snapToGrid w:val="0"/>
        <w:spacing w:line="480" w:lineRule="exact"/>
        <w:jc w:val="center"/>
        <w:rPr>
          <w:rFonts w:ascii="方正小标宋_GBK" w:eastAsia="方正小标宋_GBK" w:hAnsi="宋体" w:cs="宋体"/>
          <w:color w:val="000000"/>
          <w:kern w:val="0"/>
          <w:sz w:val="24"/>
          <w:szCs w:val="24"/>
        </w:rPr>
      </w:pPr>
      <w:proofErr w:type="gramStart"/>
      <w:r w:rsidRPr="00907841">
        <w:rPr>
          <w:rFonts w:ascii="方正小标宋_GBK" w:eastAsia="方正小标宋_GBK" w:hAnsi="微软雅黑" w:hint="eastAsia"/>
          <w:color w:val="555555"/>
          <w:sz w:val="36"/>
          <w:szCs w:val="28"/>
        </w:rPr>
        <w:t>璧</w:t>
      </w:r>
      <w:proofErr w:type="gramEnd"/>
      <w:r w:rsidRPr="00907841">
        <w:rPr>
          <w:rFonts w:ascii="方正小标宋_GBK" w:eastAsia="方正小标宋_GBK" w:hAnsi="微软雅黑" w:hint="eastAsia"/>
          <w:color w:val="555555"/>
          <w:sz w:val="36"/>
          <w:szCs w:val="28"/>
        </w:rPr>
        <w:t>山区面向2017年应届全日制普通高校毕业生       公开招聘教育事业单位工作人员报名表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"/>
        <w:gridCol w:w="1308"/>
        <w:gridCol w:w="794"/>
        <w:gridCol w:w="821"/>
        <w:gridCol w:w="621"/>
        <w:gridCol w:w="234"/>
        <w:gridCol w:w="472"/>
        <w:gridCol w:w="709"/>
        <w:gridCol w:w="626"/>
        <w:gridCol w:w="792"/>
        <w:gridCol w:w="983"/>
        <w:gridCol w:w="13"/>
        <w:gridCol w:w="1557"/>
      </w:tblGrid>
      <w:tr w:rsidR="004E7E79" w:rsidRPr="00A85A3B" w:rsidTr="004E7E79">
        <w:trPr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0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06731E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一寸照片</w:t>
            </w:r>
          </w:p>
        </w:tc>
      </w:tr>
      <w:tr w:rsidR="004E7E79" w:rsidRPr="00A85A3B" w:rsidTr="004E7E79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06731E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6731E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06731E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A22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731E" w:rsidRPr="00A85A3B" w:rsidTr="004E7E79">
        <w:trPr>
          <w:trHeight w:val="784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31E" w:rsidRPr="00A85A3B" w:rsidRDefault="0006731E" w:rsidP="0006731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本科就读学校及专业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1E" w:rsidRPr="00A22786" w:rsidRDefault="0006731E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1E" w:rsidRPr="00A22786" w:rsidRDefault="0006731E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1E" w:rsidRPr="00A22786" w:rsidRDefault="0006731E" w:rsidP="0006731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31E" w:rsidRPr="00A85A3B" w:rsidRDefault="0006731E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7E79" w:rsidRPr="00A85A3B" w:rsidTr="004E7E79">
        <w:trPr>
          <w:trHeight w:val="697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E79" w:rsidRPr="00A85A3B" w:rsidRDefault="004E7E79" w:rsidP="0006731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研究生就读学校及专业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E79" w:rsidRPr="0006731E" w:rsidRDefault="004E7E79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E79" w:rsidRPr="00A22786" w:rsidRDefault="004E7E79" w:rsidP="004E7E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  <w:szCs w:val="18"/>
              </w:rPr>
            </w:pPr>
            <w:r w:rsidRPr="004E7E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毕业时能否取得教师资格证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E79" w:rsidRPr="00A22786" w:rsidRDefault="004E7E79" w:rsidP="001305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"/>
                <w:szCs w:val="18"/>
              </w:rPr>
            </w:pPr>
          </w:p>
        </w:tc>
      </w:tr>
      <w:tr w:rsidR="00EF2189" w:rsidRPr="00A85A3B" w:rsidTr="004E7E79">
        <w:trPr>
          <w:trHeight w:val="693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89" w:rsidRPr="00A85A3B" w:rsidRDefault="004E7E79" w:rsidP="0006731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011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89" w:rsidRPr="0006731E" w:rsidRDefault="00EF2189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89" w:rsidRPr="00A85A3B" w:rsidRDefault="004E7E79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218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89" w:rsidRPr="00A85A3B" w:rsidRDefault="00EF2189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89" w:rsidRPr="00A85A3B" w:rsidRDefault="004E7E79" w:rsidP="004E7E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059A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报考单位及岗位名称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89" w:rsidRPr="00A85A3B" w:rsidRDefault="00EF2189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F2189" w:rsidRPr="00A85A3B" w:rsidTr="004E7E79">
        <w:trPr>
          <w:trHeight w:val="617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89" w:rsidRPr="00A85A3B" w:rsidRDefault="004E7E79" w:rsidP="00D65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身份证</w:t>
            </w:r>
            <w:r w:rsidRPr="00EF2189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89" w:rsidRPr="00A85A3B" w:rsidRDefault="00EF2189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89" w:rsidRPr="00A85A3B" w:rsidRDefault="004E7E79" w:rsidP="00EF21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89" w:rsidRPr="00A85A3B" w:rsidRDefault="00EF2189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7841" w:rsidRPr="00A85A3B" w:rsidTr="004E7E79">
        <w:trPr>
          <w:trHeight w:val="169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1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（高中起填，注明是否免费师范生）</w:t>
            </w:r>
          </w:p>
          <w:p w:rsidR="00907841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07841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07841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07841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07841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07841" w:rsidRPr="00A85A3B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7841" w:rsidRPr="00A85A3B" w:rsidTr="003008C2">
        <w:trPr>
          <w:trHeight w:val="85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2068F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1" w:rsidRPr="00A85A3B" w:rsidRDefault="00907841" w:rsidP="003008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008C2" w:rsidRPr="00A85A3B" w:rsidTr="003008C2">
        <w:trPr>
          <w:trHeight w:val="32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C2" w:rsidRPr="002068F7" w:rsidRDefault="003008C2" w:rsidP="00D6528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C2" w:rsidRDefault="003008C2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（大学期间奖学金、专业竞赛获奖情况，必修课程平均成绩达80分以上须写明。符合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考报条件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的项目必须带原件及复印件现场查验）</w:t>
            </w:r>
            <w:bookmarkStart w:id="0" w:name="_GoBack"/>
            <w:bookmarkEnd w:id="0"/>
          </w:p>
        </w:tc>
      </w:tr>
      <w:tr w:rsidR="00907841" w:rsidRPr="00A85A3B" w:rsidTr="003008C2">
        <w:trPr>
          <w:trHeight w:val="126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41" w:rsidRPr="00A85A3B" w:rsidRDefault="003008C2" w:rsidP="003008C2">
            <w:pPr>
              <w:widowControl/>
              <w:spacing w:line="48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诚信签名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C2" w:rsidRPr="003008C2" w:rsidRDefault="003008C2" w:rsidP="003008C2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008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本人对以上内容的真实性负责，若有虚假，自愿取消聘用资格并承担相应责任。</w:t>
            </w:r>
          </w:p>
          <w:p w:rsidR="003008C2" w:rsidRPr="003008C2" w:rsidRDefault="003008C2" w:rsidP="003008C2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907841" w:rsidRDefault="003008C2" w:rsidP="003008C2">
            <w:pPr>
              <w:widowControl/>
              <w:ind w:firstLineChars="1250" w:firstLine="30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8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签字：                         年   月   日</w:t>
            </w:r>
          </w:p>
        </w:tc>
      </w:tr>
    </w:tbl>
    <w:p w:rsidR="00CC1D15" w:rsidRDefault="00CC1D15"/>
    <w:sectPr w:rsidR="00CC1D15" w:rsidSect="00907841">
      <w:pgSz w:w="11906" w:h="16838"/>
      <w:pgMar w:top="1701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C2" w:rsidRDefault="003008C2" w:rsidP="003008C2">
      <w:r>
        <w:separator/>
      </w:r>
    </w:p>
  </w:endnote>
  <w:endnote w:type="continuationSeparator" w:id="0">
    <w:p w:rsidR="003008C2" w:rsidRDefault="003008C2" w:rsidP="0030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C2" w:rsidRDefault="003008C2" w:rsidP="003008C2">
      <w:r>
        <w:separator/>
      </w:r>
    </w:p>
  </w:footnote>
  <w:footnote w:type="continuationSeparator" w:id="0">
    <w:p w:rsidR="003008C2" w:rsidRDefault="003008C2" w:rsidP="00300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1"/>
    <w:rsid w:val="0006731E"/>
    <w:rsid w:val="0013059A"/>
    <w:rsid w:val="003008C2"/>
    <w:rsid w:val="004E7E79"/>
    <w:rsid w:val="00846AB5"/>
    <w:rsid w:val="00907841"/>
    <w:rsid w:val="00CC1D15"/>
    <w:rsid w:val="00EF2189"/>
    <w:rsid w:val="00F1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8C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8C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8C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8C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bsjw083</dc:creator>
  <cp:lastModifiedBy>bsjw083</cp:lastModifiedBy>
  <cp:revision>2</cp:revision>
  <cp:lastPrinted>2016-11-21T02:08:00Z</cp:lastPrinted>
  <dcterms:created xsi:type="dcterms:W3CDTF">2016-11-21T01:01:00Z</dcterms:created>
  <dcterms:modified xsi:type="dcterms:W3CDTF">2016-11-21T02:15:00Z</dcterms:modified>
</cp:coreProperties>
</file>