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附件：</w:t>
      </w:r>
    </w:p>
    <w:p>
      <w:pPr>
        <w:spacing w:line="450" w:lineRule="exact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赣州经济技术开发区2019</w:t>
      </w:r>
      <w:r>
        <w:rPr>
          <w:rFonts w:hint="eastAsia" w:ascii="方正小标宋简体" w:eastAsia="方正小标宋简体"/>
          <w:bCs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sz w:val="36"/>
          <w:szCs w:val="36"/>
        </w:rPr>
        <w:t>教师招考</w:t>
      </w:r>
    </w:p>
    <w:p>
      <w:pPr>
        <w:spacing w:line="450" w:lineRule="exact"/>
        <w:jc w:val="center"/>
        <w:rPr>
          <w:rFonts w:hint="eastAsia" w:ascii="仿宋_GB2312" w:hAnsi="宋体" w:eastAsia="仿宋_GB2312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专业技能测试说明</w:t>
      </w:r>
    </w:p>
    <w:p>
      <w:pPr>
        <w:spacing w:line="450" w:lineRule="exact"/>
        <w:jc w:val="center"/>
        <w:rPr>
          <w:rFonts w:hint="eastAsia" w:ascii="方正小标宋简体" w:hAnsi="宋体" w:eastAsia="方正小标宋简体" w:cs="宋体"/>
          <w:b/>
          <w:sz w:val="36"/>
          <w:szCs w:val="36"/>
        </w:rPr>
      </w:pPr>
      <w:r>
        <w:rPr>
          <w:rFonts w:hint="eastAsia" w:ascii="仿宋_GB2312" w:hAnsi="宋体" w:eastAsia="仿宋_GB2312" w:cs="宋体"/>
          <w:sz w:val="44"/>
          <w:szCs w:val="44"/>
        </w:rPr>
        <w:t xml:space="preserve">                                        </w:t>
      </w:r>
    </w:p>
    <w:p>
      <w:pPr>
        <w:spacing w:line="520" w:lineRule="exact"/>
        <w:ind w:firstLine="640" w:firstLineChars="200"/>
        <w:jc w:val="left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 xml:space="preserve">一、测试对象 </w:t>
      </w:r>
    </w:p>
    <w:p>
      <w:pPr>
        <w:shd w:val="solid" w:color="FFFFFF" w:fill="auto"/>
        <w:autoSpaceDN w:val="0"/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音乐、美术、体育职位考生。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二、测试时间：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7月</w:t>
      </w:r>
      <w:r>
        <w:rPr>
          <w:rFonts w:hint="eastAsia" w:ascii="仿宋_GB2312" w:hAnsi="宋体" w:eastAsia="仿宋_GB2312"/>
          <w:color w:val="FF0000"/>
          <w:sz w:val="32"/>
          <w:szCs w:val="32"/>
          <w:shd w:val="clear" w:color="auto" w:fill="FFFFFF"/>
        </w:rPr>
        <w:t xml:space="preserve"> 31日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（具体时间见面试通知）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宋体" w:eastAsia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三、测试地点：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赣州市第五中学</w:t>
      </w:r>
    </w:p>
    <w:p>
      <w:pPr>
        <w:spacing w:line="520" w:lineRule="exact"/>
        <w:ind w:firstLine="640" w:firstLineChars="200"/>
        <w:jc w:val="left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四、测试程序</w:t>
      </w:r>
    </w:p>
    <w:p>
      <w:pPr>
        <w:shd w:val="solid" w:color="FFFFFF" w:fill="auto"/>
        <w:autoSpaceDN w:val="0"/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1、考生到相应学科考场集中，按抽签号顺序准备测试。</w:t>
      </w:r>
    </w:p>
    <w:p>
      <w:pPr>
        <w:shd w:val="solid" w:color="FFFFFF" w:fill="auto"/>
        <w:autoSpaceDN w:val="0"/>
        <w:spacing w:line="520" w:lineRule="exact"/>
        <w:rPr>
          <w:rFonts w:hint="eastAsia"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集中进行技能测试后，逐一进行试讲。</w:t>
      </w:r>
    </w:p>
    <w:p>
      <w:pPr>
        <w:shd w:val="solid" w:color="FFFFFF" w:fill="auto"/>
        <w:autoSpaceDN w:val="0"/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2、考生在评委和工作人员指引下开始测试，记分员将测试成绩核对后登分。</w:t>
      </w:r>
    </w:p>
    <w:p>
      <w:pPr>
        <w:shd w:val="solid" w:color="FFFFFF" w:fill="auto"/>
        <w:autoSpaceDN w:val="0"/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3、离场。试讲和技能测试完毕后，方可离开考点。</w:t>
      </w:r>
    </w:p>
    <w:p>
      <w:pPr>
        <w:spacing w:line="520" w:lineRule="exact"/>
        <w:ind w:firstLine="640" w:firstLineChars="200"/>
        <w:jc w:val="left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五、测试内容</w:t>
      </w:r>
    </w:p>
    <w:p>
      <w:pPr>
        <w:shd w:val="solid" w:color="FFFFFF" w:fill="auto"/>
        <w:autoSpaceDN w:val="0"/>
        <w:spacing w:line="520" w:lineRule="exact"/>
        <w:ind w:firstLine="643" w:firstLineChars="200"/>
        <w:rPr>
          <w:rFonts w:hint="eastAsia" w:ascii="楷体_GB2312" w:hAnsi="黑体" w:eastAsia="楷体_GB2312"/>
          <w:b/>
          <w:sz w:val="32"/>
          <w:szCs w:val="32"/>
          <w:shd w:val="clear" w:color="auto" w:fill="FFFFFF"/>
        </w:rPr>
      </w:pPr>
      <w:r>
        <w:rPr>
          <w:rFonts w:hint="eastAsia" w:ascii="楷体_GB2312" w:hAnsi="黑体" w:eastAsia="楷体_GB2312"/>
          <w:b/>
          <w:sz w:val="32"/>
          <w:szCs w:val="32"/>
          <w:shd w:val="clear" w:color="auto" w:fill="FFFFFF"/>
        </w:rPr>
        <w:t>（一）音乐专业</w:t>
      </w:r>
    </w:p>
    <w:p>
      <w:pPr>
        <w:shd w:val="solid" w:color="FFFFFF" w:fill="auto"/>
        <w:autoSpaceDN w:val="0"/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考场提供电子琴。</w:t>
      </w:r>
    </w:p>
    <w:p>
      <w:pPr>
        <w:shd w:val="solid" w:color="FFFFFF" w:fill="auto"/>
        <w:autoSpaceDN w:val="0"/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shd w:val="clear" w:color="auto" w:fill="FFFFFF"/>
        </w:rPr>
      </w:pPr>
      <w:r>
        <w:rPr>
          <w:rFonts w:ascii="仿宋_GB2312" w:hAnsi="宋体" w:eastAsia="仿宋_GB2312"/>
          <w:sz w:val="32"/>
          <w:szCs w:val="32"/>
          <w:shd w:val="clear" w:color="auto" w:fill="FFFFFF"/>
        </w:rPr>
        <w:t>1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、视唱（10分）从</w:t>
      </w:r>
      <w:r>
        <w:rPr>
          <w:rFonts w:ascii="仿宋_GB2312" w:hAnsi="宋体" w:eastAsia="仿宋_GB2312"/>
          <w:sz w:val="32"/>
          <w:szCs w:val="32"/>
          <w:shd w:val="clear" w:color="auto" w:fill="FFFFFF"/>
        </w:rPr>
        <w:t>现行中小学音乐课本中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确定若干个视唱内容，现场抽取其中一首视唱曲谱进行视唱。准备时间3分钟，视唱时间不超过3分钟。</w:t>
      </w:r>
    </w:p>
    <w:p>
      <w:pPr>
        <w:shd w:val="solid" w:color="FFFFFF" w:fill="auto"/>
        <w:autoSpaceDN w:val="0"/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2、弹唱（20分）</w:t>
      </w:r>
      <w:r>
        <w:rPr>
          <w:rFonts w:ascii="仿宋_GB2312" w:hAnsi="宋体" w:eastAsia="仿宋_GB2312"/>
          <w:sz w:val="32"/>
          <w:szCs w:val="32"/>
          <w:shd w:val="clear" w:color="auto" w:fill="FFFFFF"/>
        </w:rPr>
        <w:t>：现场抽取现行中小学音乐课本中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确定若干个弹唱内容，现场抽取其中一首弹唱曲谱</w:t>
      </w:r>
      <w:r>
        <w:rPr>
          <w:rFonts w:ascii="仿宋_GB2312" w:hAnsi="宋体" w:eastAsia="仿宋_GB2312"/>
          <w:sz w:val="32"/>
          <w:szCs w:val="32"/>
          <w:shd w:val="clear" w:color="auto" w:fill="FFFFFF"/>
        </w:rPr>
        <w:t>进行即兴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（配）弹唱</w:t>
      </w:r>
      <w:r>
        <w:rPr>
          <w:rFonts w:ascii="仿宋_GB2312" w:hAnsi="宋体" w:eastAsia="仿宋_GB2312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准备时间3分钟，测试时间</w:t>
      </w:r>
      <w:r>
        <w:rPr>
          <w:rFonts w:ascii="仿宋_GB2312" w:hAnsi="宋体" w:eastAsia="仿宋_GB2312"/>
          <w:sz w:val="32"/>
          <w:szCs w:val="32"/>
          <w:shd w:val="clear" w:color="auto" w:fill="FFFFFF"/>
        </w:rPr>
        <w:t>不超过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3</w:t>
      </w:r>
      <w:r>
        <w:rPr>
          <w:rFonts w:ascii="仿宋_GB2312" w:hAnsi="宋体" w:eastAsia="仿宋_GB2312"/>
          <w:sz w:val="32"/>
          <w:szCs w:val="32"/>
          <w:shd w:val="clear" w:color="auto" w:fill="FFFFFF"/>
        </w:rPr>
        <w:t>分钟。</w:t>
      </w:r>
    </w:p>
    <w:p>
      <w:pPr>
        <w:shd w:val="solid" w:color="FFFFFF" w:fill="auto"/>
        <w:autoSpaceDN w:val="0"/>
        <w:spacing w:line="520" w:lineRule="exact"/>
        <w:ind w:firstLine="643" w:firstLineChars="200"/>
        <w:rPr>
          <w:rFonts w:hint="eastAsia" w:ascii="楷体_GB2312" w:hAnsi="黑体" w:eastAsia="楷体_GB2312"/>
          <w:b/>
          <w:sz w:val="32"/>
          <w:szCs w:val="32"/>
          <w:shd w:val="clear" w:color="auto" w:fill="FFFFFF"/>
        </w:rPr>
      </w:pPr>
      <w:r>
        <w:rPr>
          <w:rFonts w:hint="eastAsia" w:ascii="楷体_GB2312" w:hAnsi="黑体" w:eastAsia="楷体_GB2312"/>
          <w:b/>
          <w:sz w:val="32"/>
          <w:szCs w:val="32"/>
          <w:shd w:val="clear" w:color="auto" w:fill="FFFFFF"/>
        </w:rPr>
        <w:t>（二）美术专业</w:t>
      </w:r>
    </w:p>
    <w:p>
      <w:pPr>
        <w:shd w:val="solid" w:color="FFFFFF" w:fill="auto"/>
        <w:autoSpaceDN w:val="0"/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测试时间为90分钟，美术用纸、笔等用具考生自备。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1、素描临摹（20分）：用铅笔、碳笔等均可，表现形式不限，素描临摹内容临时确定。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2、美术字书写（10分）：用宋体或黑体书写美术字，书写内容临时确定。</w:t>
      </w:r>
    </w:p>
    <w:p>
      <w:pPr>
        <w:shd w:val="solid" w:color="FFFFFF" w:fill="auto"/>
        <w:autoSpaceDN w:val="0"/>
        <w:spacing w:line="520" w:lineRule="exact"/>
        <w:ind w:firstLine="643" w:firstLineChars="200"/>
        <w:rPr>
          <w:rFonts w:hint="eastAsia" w:ascii="楷体_GB2312" w:hAnsi="黑体" w:eastAsia="楷体_GB2312"/>
          <w:b/>
          <w:sz w:val="32"/>
          <w:szCs w:val="32"/>
          <w:shd w:val="clear" w:color="auto" w:fill="FFFFFF"/>
        </w:rPr>
      </w:pPr>
      <w:r>
        <w:rPr>
          <w:rFonts w:hint="eastAsia" w:ascii="楷体_GB2312" w:hAnsi="黑体" w:eastAsia="楷体_GB2312"/>
          <w:b/>
          <w:sz w:val="32"/>
          <w:szCs w:val="32"/>
          <w:shd w:val="clear" w:color="auto" w:fill="FFFFFF"/>
        </w:rPr>
        <w:t>（三）体育专业</w:t>
      </w:r>
    </w:p>
    <w:p>
      <w:pPr>
        <w:shd w:val="solid" w:color="FFFFFF" w:fill="auto"/>
        <w:autoSpaceDN w:val="0"/>
        <w:spacing w:line="520" w:lineRule="exact"/>
        <w:ind w:firstLine="640" w:firstLineChars="200"/>
        <w:rPr>
          <w:rFonts w:hint="eastAsia" w:ascii="仿宋_GB2312" w:hAnsi="宋体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bCs/>
          <w:sz w:val="32"/>
          <w:szCs w:val="32"/>
          <w:shd w:val="clear" w:color="auto" w:fill="FFFFFF"/>
        </w:rPr>
        <w:t>1、100米跑（15分）</w:t>
      </w:r>
    </w:p>
    <w:p>
      <w:pPr>
        <w:shd w:val="solid" w:color="FFFFFF" w:fill="auto"/>
        <w:autoSpaceDN w:val="0"/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A.场地设备：按《田径竞赛规则》的有关规定设置场地，使用短跑测试仪进行测试。</w:t>
      </w:r>
    </w:p>
    <w:p>
      <w:pPr>
        <w:shd w:val="solid" w:color="FFFFFF" w:fill="auto"/>
        <w:autoSpaceDN w:val="0"/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B.测试要求：因场地原因，采用蹲踞式起跑，不使用起跑器，不得穿钉鞋，听仪器发令起跑。</w:t>
      </w:r>
    </w:p>
    <w:p>
      <w:pPr>
        <w:shd w:val="solid" w:color="FFFFFF" w:fill="auto"/>
        <w:autoSpaceDN w:val="0"/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C.测试方法：以仪器记录成绩为准，每位考生只有一次测试机会。</w:t>
      </w:r>
    </w:p>
    <w:p>
      <w:pPr>
        <w:shd w:val="solid" w:color="FFFFFF" w:fill="auto"/>
        <w:autoSpaceDN w:val="0"/>
        <w:spacing w:line="520" w:lineRule="exact"/>
        <w:ind w:firstLine="640" w:firstLineChars="200"/>
        <w:rPr>
          <w:rFonts w:hint="eastAsia" w:ascii="仿宋_GB2312" w:hAnsi="宋体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bCs/>
          <w:sz w:val="32"/>
          <w:szCs w:val="32"/>
          <w:shd w:val="clear" w:color="auto" w:fill="FFFFFF"/>
        </w:rPr>
        <w:t>2、立定跳远（15分）</w:t>
      </w:r>
    </w:p>
    <w:p>
      <w:pPr>
        <w:shd w:val="solid" w:color="FFFFFF" w:fill="auto"/>
        <w:autoSpaceDN w:val="0"/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A.场地设备：使用立定跳远测试仪进行测试。</w:t>
      </w:r>
    </w:p>
    <w:p>
      <w:pPr>
        <w:shd w:val="solid" w:color="FFFFFF" w:fill="auto"/>
        <w:autoSpaceDN w:val="0"/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B.测试要求：考生应在起跳线后起跳，身体任何部位不得触线，原地双脚起跳落地，动作完成后向前走出测试区。测试时只准穿平底运动鞋。</w:t>
      </w:r>
    </w:p>
    <w:p>
      <w:pPr>
        <w:shd w:val="solid" w:color="FFFFFF" w:fill="auto"/>
        <w:autoSpaceDN w:val="0"/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C.测试方法：每人跳3次，以最佳成绩为考试成绩。</w:t>
      </w:r>
    </w:p>
    <w:p>
      <w:pPr>
        <w:spacing w:line="400" w:lineRule="exact"/>
        <w:ind w:left="1" w:firstLine="640" w:firstLineChars="200"/>
        <w:textAlignment w:val="bottom"/>
        <w:rPr>
          <w:rFonts w:hint="eastAsia" w:ascii="黑体" w:hAnsi="宋体" w:eastAsia="黑体"/>
          <w:sz w:val="32"/>
          <w:szCs w:val="32"/>
          <w:shd w:val="clear" w:color="auto" w:fill="FFFFFF"/>
        </w:rPr>
      </w:pPr>
      <w:r>
        <w:rPr>
          <w:rFonts w:hint="eastAsia" w:ascii="黑体" w:hAnsi="宋体" w:eastAsia="黑体"/>
          <w:sz w:val="32"/>
          <w:szCs w:val="32"/>
          <w:shd w:val="clear" w:color="auto" w:fill="FFFFFF"/>
        </w:rPr>
        <w:t>六、附件：</w:t>
      </w:r>
    </w:p>
    <w:p>
      <w:pPr>
        <w:spacing w:line="400" w:lineRule="exact"/>
        <w:ind w:left="1"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1、</w:t>
      </w:r>
      <w:r>
        <w:rPr>
          <w:rFonts w:hint="eastAsia" w:ascii="仿宋_GB2312" w:eastAsia="仿宋_GB2312"/>
          <w:sz w:val="32"/>
          <w:szCs w:val="32"/>
        </w:rPr>
        <w:t>100米成绩评分表</w:t>
      </w:r>
    </w:p>
    <w:p>
      <w:pPr>
        <w:spacing w:line="400" w:lineRule="exact"/>
        <w:ind w:firstLine="640" w:firstLineChars="200"/>
        <w:textAlignment w:val="bottom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2、立定跳远评分表</w:t>
      </w:r>
    </w:p>
    <w:p>
      <w:pPr>
        <w:spacing w:line="400" w:lineRule="exact"/>
        <w:ind w:left="1" w:firstLine="600" w:firstLineChars="200"/>
        <w:textAlignment w:val="bottom"/>
        <w:rPr>
          <w:rFonts w:hint="eastAsia" w:ascii="仿宋_GB2312" w:eastAsia="仿宋_GB2312"/>
          <w:sz w:val="30"/>
          <w:szCs w:val="30"/>
        </w:rPr>
      </w:pPr>
    </w:p>
    <w:p>
      <w:pPr>
        <w:spacing w:line="400" w:lineRule="exact"/>
        <w:ind w:left="1" w:firstLine="600" w:firstLineChars="200"/>
        <w:textAlignment w:val="bottom"/>
        <w:rPr>
          <w:rFonts w:hint="eastAsia" w:ascii="仿宋_GB2312" w:eastAsia="仿宋_GB2312"/>
          <w:sz w:val="30"/>
          <w:szCs w:val="30"/>
        </w:rPr>
      </w:pPr>
    </w:p>
    <w:p>
      <w:pPr>
        <w:spacing w:line="400" w:lineRule="exact"/>
        <w:ind w:left="1" w:firstLine="600" w:firstLineChars="200"/>
        <w:textAlignment w:val="bottom"/>
        <w:rPr>
          <w:rFonts w:hint="eastAsia" w:ascii="仿宋_GB2312" w:eastAsia="仿宋_GB2312"/>
          <w:sz w:val="30"/>
          <w:szCs w:val="30"/>
        </w:rPr>
      </w:pPr>
    </w:p>
    <w:p>
      <w:pPr>
        <w:spacing w:line="400" w:lineRule="exact"/>
        <w:ind w:left="1" w:firstLine="600" w:firstLineChars="200"/>
        <w:textAlignment w:val="bottom"/>
        <w:rPr>
          <w:rFonts w:hint="eastAsia" w:ascii="仿宋_GB2312" w:eastAsia="仿宋_GB2312"/>
          <w:sz w:val="30"/>
          <w:szCs w:val="30"/>
        </w:rPr>
      </w:pPr>
    </w:p>
    <w:p>
      <w:pPr>
        <w:spacing w:line="400" w:lineRule="exact"/>
        <w:ind w:left="1" w:firstLine="600" w:firstLineChars="200"/>
        <w:textAlignment w:val="bottom"/>
        <w:rPr>
          <w:rFonts w:hint="eastAsia" w:ascii="仿宋_GB2312" w:eastAsia="仿宋_GB2312"/>
          <w:sz w:val="30"/>
          <w:szCs w:val="30"/>
        </w:rPr>
      </w:pPr>
    </w:p>
    <w:p>
      <w:pPr>
        <w:spacing w:line="400" w:lineRule="exact"/>
        <w:ind w:left="1" w:firstLine="600" w:firstLineChars="200"/>
        <w:textAlignment w:val="bottom"/>
        <w:rPr>
          <w:rFonts w:hint="eastAsia" w:ascii="仿宋_GB2312" w:eastAsia="仿宋_GB2312"/>
          <w:sz w:val="30"/>
          <w:szCs w:val="30"/>
        </w:rPr>
      </w:pPr>
    </w:p>
    <w:p>
      <w:pPr>
        <w:spacing w:line="400" w:lineRule="exact"/>
        <w:ind w:left="1" w:firstLine="600" w:firstLineChars="200"/>
        <w:textAlignment w:val="bottom"/>
        <w:rPr>
          <w:rFonts w:hint="eastAsia" w:ascii="仿宋_GB2312" w:eastAsia="仿宋_GB2312"/>
          <w:sz w:val="30"/>
          <w:szCs w:val="30"/>
        </w:rPr>
      </w:pPr>
    </w:p>
    <w:p>
      <w:pPr>
        <w:spacing w:line="400" w:lineRule="exact"/>
        <w:textAlignment w:val="bottom"/>
        <w:rPr>
          <w:rFonts w:hint="eastAsia" w:ascii="黑体" w:eastAsia="黑体"/>
          <w:sz w:val="28"/>
          <w:szCs w:val="28"/>
        </w:rPr>
      </w:pPr>
    </w:p>
    <w:p>
      <w:pPr>
        <w:spacing w:line="400" w:lineRule="exact"/>
        <w:ind w:left="1"/>
        <w:jc w:val="center"/>
        <w:textAlignment w:val="bottom"/>
        <w:rPr>
          <w:rFonts w:hint="eastAsia" w:ascii="黑体" w:eastAsia="黑体"/>
          <w:b/>
          <w:sz w:val="30"/>
          <w:szCs w:val="30"/>
        </w:rPr>
      </w:pPr>
    </w:p>
    <w:p>
      <w:pPr>
        <w:spacing w:line="400" w:lineRule="exact"/>
        <w:ind w:left="1"/>
        <w:jc w:val="center"/>
        <w:textAlignment w:val="bottom"/>
        <w:rPr>
          <w:rFonts w:hint="eastAsia" w:ascii="黑体" w:eastAsia="黑体"/>
          <w:b/>
          <w:sz w:val="30"/>
          <w:szCs w:val="30"/>
        </w:rPr>
      </w:pPr>
    </w:p>
    <w:p>
      <w:pPr>
        <w:spacing w:line="400" w:lineRule="exact"/>
        <w:ind w:left="1"/>
        <w:jc w:val="center"/>
        <w:textAlignment w:val="bottom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1. 100米成绩评分表</w:t>
      </w:r>
    </w:p>
    <w:tbl>
      <w:tblPr>
        <w:tblStyle w:val="2"/>
        <w:tblpPr w:leftFromText="180" w:rightFromText="180" w:vertAnchor="text" w:horzAnchor="margin" w:tblpXSpec="center" w:tblpY="26"/>
        <w:tblW w:w="82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2116"/>
        <w:gridCol w:w="2021"/>
        <w:gridCol w:w="21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135" w:type="dxa"/>
            <w:gridSpan w:val="2"/>
            <w:tcBorders>
              <w:top w:val="single" w:color="auto" w:sz="8" w:space="0"/>
              <w:left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女子</w:t>
            </w:r>
          </w:p>
        </w:tc>
        <w:tc>
          <w:tcPr>
            <w:tcW w:w="4145" w:type="dxa"/>
            <w:gridSpan w:val="2"/>
            <w:tcBorders>
              <w:top w:val="single" w:color="auto" w:sz="8" w:space="0"/>
              <w:left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男子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019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成绩（秒）</w:t>
            </w:r>
          </w:p>
        </w:tc>
        <w:tc>
          <w:tcPr>
            <w:tcW w:w="2116" w:type="dxa"/>
            <w:tcBorders>
              <w:top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分值</w:t>
            </w:r>
          </w:p>
        </w:tc>
        <w:tc>
          <w:tcPr>
            <w:tcW w:w="2021" w:type="dxa"/>
            <w:tcBorders>
              <w:top w:val="single" w:color="auto" w:sz="8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成绩（秒）</w:t>
            </w:r>
          </w:p>
        </w:tc>
        <w:tc>
          <w:tcPr>
            <w:tcW w:w="2124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0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13.4</w:t>
            </w:r>
          </w:p>
        </w:tc>
        <w:tc>
          <w:tcPr>
            <w:tcW w:w="211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20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11.3</w:t>
            </w:r>
          </w:p>
        </w:tc>
        <w:tc>
          <w:tcPr>
            <w:tcW w:w="21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0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211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20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21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14.42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0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</w:t>
            </w:r>
          </w:p>
        </w:tc>
        <w:tc>
          <w:tcPr>
            <w:tcW w:w="211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20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</w:t>
            </w:r>
          </w:p>
        </w:tc>
        <w:tc>
          <w:tcPr>
            <w:tcW w:w="21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0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211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13.49</w:t>
            </w:r>
          </w:p>
        </w:tc>
        <w:tc>
          <w:tcPr>
            <w:tcW w:w="20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tcW w:w="21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13.30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0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</w:t>
            </w:r>
          </w:p>
        </w:tc>
        <w:tc>
          <w:tcPr>
            <w:tcW w:w="211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</w:t>
            </w:r>
          </w:p>
        </w:tc>
        <w:tc>
          <w:tcPr>
            <w:tcW w:w="20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21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12.76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0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  <w:tc>
          <w:tcPr>
            <w:tcW w:w="211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12.53</w:t>
            </w:r>
          </w:p>
        </w:tc>
        <w:tc>
          <w:tcPr>
            <w:tcW w:w="20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  <w:tc>
          <w:tcPr>
            <w:tcW w:w="21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12.22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0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1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</w:t>
            </w:r>
          </w:p>
        </w:tc>
        <w:tc>
          <w:tcPr>
            <w:tcW w:w="20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21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11.70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0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</w:t>
            </w:r>
          </w:p>
        </w:tc>
        <w:tc>
          <w:tcPr>
            <w:tcW w:w="211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11.61</w:t>
            </w:r>
          </w:p>
        </w:tc>
        <w:tc>
          <w:tcPr>
            <w:tcW w:w="20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11.19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0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211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11.16</w:t>
            </w:r>
          </w:p>
        </w:tc>
        <w:tc>
          <w:tcPr>
            <w:tcW w:w="20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21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10.69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0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tcW w:w="211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10.72</w:t>
            </w:r>
          </w:p>
        </w:tc>
        <w:tc>
          <w:tcPr>
            <w:tcW w:w="20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</w:t>
            </w:r>
          </w:p>
        </w:tc>
        <w:tc>
          <w:tcPr>
            <w:tcW w:w="21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10.20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0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tcW w:w="211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10.29</w:t>
            </w:r>
          </w:p>
        </w:tc>
        <w:tc>
          <w:tcPr>
            <w:tcW w:w="20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</w:t>
            </w:r>
          </w:p>
        </w:tc>
        <w:tc>
          <w:tcPr>
            <w:tcW w:w="21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9.72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0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211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9.86</w:t>
            </w:r>
          </w:p>
        </w:tc>
        <w:tc>
          <w:tcPr>
            <w:tcW w:w="20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</w:tc>
        <w:tc>
          <w:tcPr>
            <w:tcW w:w="21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9.26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0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</w:t>
            </w:r>
          </w:p>
        </w:tc>
        <w:tc>
          <w:tcPr>
            <w:tcW w:w="211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20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  <w:tc>
          <w:tcPr>
            <w:tcW w:w="21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8.80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0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tcW w:w="211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9.04</w:t>
            </w:r>
          </w:p>
        </w:tc>
        <w:tc>
          <w:tcPr>
            <w:tcW w:w="20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</w:p>
        </w:tc>
        <w:tc>
          <w:tcPr>
            <w:tcW w:w="21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8.36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0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211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tcW w:w="20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</w:t>
            </w:r>
          </w:p>
        </w:tc>
        <w:tc>
          <w:tcPr>
            <w:tcW w:w="21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7.92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0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</w:t>
            </w:r>
          </w:p>
        </w:tc>
        <w:tc>
          <w:tcPr>
            <w:tcW w:w="211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8.25</w:t>
            </w:r>
          </w:p>
        </w:tc>
        <w:tc>
          <w:tcPr>
            <w:tcW w:w="20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  <w:tc>
          <w:tcPr>
            <w:tcW w:w="21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0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1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7.87</w:t>
            </w:r>
          </w:p>
        </w:tc>
        <w:tc>
          <w:tcPr>
            <w:tcW w:w="20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tcW w:w="21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7.09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0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211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</w:t>
            </w:r>
          </w:p>
        </w:tc>
        <w:tc>
          <w:tcPr>
            <w:tcW w:w="20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6.69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0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211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7.14</w:t>
            </w:r>
          </w:p>
        </w:tc>
        <w:tc>
          <w:tcPr>
            <w:tcW w:w="20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</w:t>
            </w:r>
          </w:p>
        </w:tc>
        <w:tc>
          <w:tcPr>
            <w:tcW w:w="21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6.30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0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  <w:tc>
          <w:tcPr>
            <w:tcW w:w="211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6.78</w:t>
            </w:r>
          </w:p>
        </w:tc>
        <w:tc>
          <w:tcPr>
            <w:tcW w:w="20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tcW w:w="21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5.92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0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</w:t>
            </w:r>
          </w:p>
        </w:tc>
        <w:tc>
          <w:tcPr>
            <w:tcW w:w="211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6.44</w:t>
            </w:r>
          </w:p>
        </w:tc>
        <w:tc>
          <w:tcPr>
            <w:tcW w:w="20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</w:t>
            </w:r>
          </w:p>
        </w:tc>
        <w:tc>
          <w:tcPr>
            <w:tcW w:w="21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5.56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0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</w:t>
            </w:r>
          </w:p>
        </w:tc>
        <w:tc>
          <w:tcPr>
            <w:tcW w:w="211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</w:t>
            </w:r>
          </w:p>
        </w:tc>
        <w:tc>
          <w:tcPr>
            <w:tcW w:w="20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</w:t>
            </w:r>
          </w:p>
        </w:tc>
        <w:tc>
          <w:tcPr>
            <w:tcW w:w="21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5.20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0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211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5.77</w:t>
            </w:r>
          </w:p>
        </w:tc>
        <w:tc>
          <w:tcPr>
            <w:tcW w:w="20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21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0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  <w:tc>
          <w:tcPr>
            <w:tcW w:w="211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5.45</w:t>
            </w:r>
          </w:p>
        </w:tc>
        <w:tc>
          <w:tcPr>
            <w:tcW w:w="20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</w:t>
            </w:r>
          </w:p>
        </w:tc>
        <w:tc>
          <w:tcPr>
            <w:tcW w:w="21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4.52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0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</w:t>
            </w:r>
          </w:p>
        </w:tc>
        <w:tc>
          <w:tcPr>
            <w:tcW w:w="211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</w:t>
            </w:r>
          </w:p>
        </w:tc>
        <w:tc>
          <w:tcPr>
            <w:tcW w:w="20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21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0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211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4.84</w:t>
            </w:r>
          </w:p>
        </w:tc>
        <w:tc>
          <w:tcPr>
            <w:tcW w:w="20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</w:t>
            </w:r>
          </w:p>
        </w:tc>
        <w:tc>
          <w:tcPr>
            <w:tcW w:w="21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3.89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0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1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4.54</w:t>
            </w:r>
          </w:p>
        </w:tc>
        <w:tc>
          <w:tcPr>
            <w:tcW w:w="20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  <w:tc>
          <w:tcPr>
            <w:tcW w:w="21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3.59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0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</w:p>
        </w:tc>
        <w:tc>
          <w:tcPr>
            <w:tcW w:w="211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4.26</w:t>
            </w:r>
          </w:p>
        </w:tc>
        <w:tc>
          <w:tcPr>
            <w:tcW w:w="20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3.30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0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tcW w:w="211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3.98</w:t>
            </w:r>
          </w:p>
        </w:tc>
        <w:tc>
          <w:tcPr>
            <w:tcW w:w="20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</w:t>
            </w:r>
          </w:p>
        </w:tc>
        <w:tc>
          <w:tcPr>
            <w:tcW w:w="21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3.02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0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tcW w:w="211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3.71</w:t>
            </w:r>
          </w:p>
        </w:tc>
        <w:tc>
          <w:tcPr>
            <w:tcW w:w="20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21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2.76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0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</w:t>
            </w:r>
          </w:p>
        </w:tc>
        <w:tc>
          <w:tcPr>
            <w:tcW w:w="211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3.45</w:t>
            </w:r>
          </w:p>
        </w:tc>
        <w:tc>
          <w:tcPr>
            <w:tcW w:w="20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tcW w:w="21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0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</w:t>
            </w:r>
          </w:p>
        </w:tc>
        <w:tc>
          <w:tcPr>
            <w:tcW w:w="211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</w:t>
            </w:r>
          </w:p>
        </w:tc>
        <w:tc>
          <w:tcPr>
            <w:tcW w:w="20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tcW w:w="21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2.26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0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  <w:tc>
          <w:tcPr>
            <w:tcW w:w="211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2.96</w:t>
            </w:r>
          </w:p>
        </w:tc>
        <w:tc>
          <w:tcPr>
            <w:tcW w:w="20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21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2.02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0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  <w:tc>
          <w:tcPr>
            <w:tcW w:w="211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20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</w:t>
            </w:r>
          </w:p>
        </w:tc>
        <w:tc>
          <w:tcPr>
            <w:tcW w:w="21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1.80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0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  <w:tc>
          <w:tcPr>
            <w:tcW w:w="211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20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tcW w:w="21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1.59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0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</w:t>
            </w:r>
          </w:p>
        </w:tc>
        <w:tc>
          <w:tcPr>
            <w:tcW w:w="211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2.28</w:t>
            </w:r>
          </w:p>
        </w:tc>
        <w:tc>
          <w:tcPr>
            <w:tcW w:w="20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21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20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1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2.08</w:t>
            </w:r>
          </w:p>
        </w:tc>
        <w:tc>
          <w:tcPr>
            <w:tcW w:w="20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</w:t>
            </w:r>
          </w:p>
        </w:tc>
        <w:tc>
          <w:tcPr>
            <w:tcW w:w="21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0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  <w:tc>
          <w:tcPr>
            <w:tcW w:w="211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tcW w:w="20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1.02 </w:t>
            </w:r>
          </w:p>
        </w:tc>
      </w:tr>
    </w:tbl>
    <w:p>
      <w:pPr>
        <w:spacing w:line="400" w:lineRule="exact"/>
        <w:ind w:left="1"/>
        <w:jc w:val="center"/>
        <w:textAlignment w:val="bottom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黑体" w:eastAsia="黑体"/>
          <w:szCs w:val="21"/>
        </w:rPr>
        <w:br w:type="page"/>
      </w:r>
      <w:r>
        <w:rPr>
          <w:rFonts w:hint="eastAsia" w:ascii="方正小标宋简体" w:eastAsia="方正小标宋简体"/>
          <w:sz w:val="30"/>
          <w:szCs w:val="30"/>
        </w:rPr>
        <w:t>2. 立定跳远评分表</w:t>
      </w:r>
    </w:p>
    <w:tbl>
      <w:tblPr>
        <w:tblStyle w:val="2"/>
        <w:tblpPr w:leftFromText="180" w:rightFromText="180" w:vertAnchor="text" w:horzAnchor="margin" w:tblpXSpec="center" w:tblpY="326"/>
        <w:tblW w:w="913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034"/>
        <w:gridCol w:w="1363"/>
        <w:gridCol w:w="699"/>
        <w:gridCol w:w="1312"/>
        <w:gridCol w:w="1069"/>
        <w:gridCol w:w="1257"/>
        <w:gridCol w:w="10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4470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t>男子</w:t>
            </w:r>
          </w:p>
        </w:tc>
        <w:tc>
          <w:tcPr>
            <w:tcW w:w="4661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女子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成绩（厘米）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分值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成绩（厘米）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分值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成绩（厘米）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分值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成绩（厘米）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288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15.00 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5.94 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245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15.00 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6.73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14.64 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5.76 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14.67 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6.55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14.36 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5.58 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14.41 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6.38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14.07 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5.40 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14.16 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6.21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13.79 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5.23 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13.91 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6.05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13.52 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5.06 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13.67 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5.88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13.24 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4.89 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13.42 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5.72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12.97 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4.72 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13.18 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5.56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12.70 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4.56 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12.94 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5.40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12.44 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4.40 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12.70 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5.24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12.17 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4.24 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12.46 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5.09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11.91 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4.09 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12.23 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4.94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11.66 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3.94 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12.00 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4.79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11.40 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3.79 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11.77 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4.64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11.15 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3.64 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11.54 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4.49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10.90 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3.50 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11.31 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4.35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10.65 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3.36 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10.96 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4.21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10.41 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3.22 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10.87 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4.07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10.17 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3.09 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10.65 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3.99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9.93 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2.95 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10.43 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3.80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9.70 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2.76 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10.22 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3.67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9.46 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2.70 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10.00 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3.54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9.23 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2.57 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9.80 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3.41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9.01 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2.45 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9.59 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3.28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8.78 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2.34 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9.38 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3.16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8.56 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2.22 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9.18 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3.03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8.34 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2.11 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8.98 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2.92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8.13 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2.00 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8.78 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2.80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7.91 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1.89 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8.58 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2.68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7.70 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1.79 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8.39 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2.57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7.50 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1.69 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8.19 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2.46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7.29 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1.59 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8.00 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2.35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7.09 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1.49 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7.81 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2.24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6.89 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1.40 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7.63 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2.14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6.69 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1.31 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7.44 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2.04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6.50 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1.22 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7.26 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1.94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6.31 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1.14 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7.08 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1.84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1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10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6.12 </w:t>
            </w:r>
          </w:p>
        </w:tc>
        <w:tc>
          <w:tcPr>
            <w:tcW w:w="1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6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3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10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6.90 </w:t>
            </w:r>
          </w:p>
        </w:tc>
        <w:tc>
          <w:tcPr>
            <w:tcW w:w="12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0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1.74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17EE5"/>
    <w:rsid w:val="267D3C57"/>
    <w:rsid w:val="7F11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2019-07-25T07:12:00Z</dcterms:created>
  <dc:creator>海蓝紫晶心</dc:creator>
  <cp:lastModifiedBy>海蓝紫晶心</cp:lastModifiedBy>
  <dcterms:modified xsi:type="dcterms:W3CDTF">2019-07-25T07:19:12Z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